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35"/>
        <w:gridCol w:w="4393"/>
        <w:gridCol w:w="1517"/>
      </w:tblGrid>
      <w:tr w:rsidR="0095398B" w:rsidRPr="0095398B" w:rsidTr="0095398B">
        <w:trPr>
          <w:tblCellSpacing w:w="15" w:type="dxa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Новая </w:t>
            </w: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Басманная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10, строение 1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</w:t>
            </w: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Сивцев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Вражек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29/16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Тимура Фрунзе, дом 3 строение 3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ind w:left="9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Пришвина, дом 12, корпус 2 (выдача сведений из ЕГРП)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Ракетный бульвар, дом 4 (жилой/нежилой фонд, аренда </w:t>
            </w: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частков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Студеный проезд, дом 2, корпус 1 (жилой фонд)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Преображенская площадь, дом 7А, строение 1 (нежилой фонд, аренда </w:t>
            </w: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частков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Алексей 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Дикого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3 (жилой фонд)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Шоссе Энтузиастов, дом 62 (жилой фонд, ЕГРП)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Авиамоторная, дом 51А корпус 2 (жилой фонд)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Совхозная, дом 41 (жилой фонд, ЕГРП)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 завода Серп и Молот, дом 10 (жилой/нежилой фонд, аренда </w:t>
            </w: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частков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ЕГРП)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Восточная, дом 2 корпус 4 (жилой фонд)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Второй Автозаводский проезд, дом 5 (нежилой фонд, аренда </w:t>
            </w: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частков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Варшавское шоссе, дом 47 корпус 4 (жилой фонд, ЕГРП)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ЮЗАО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Профсоюзная, дом 60 (нежилой фонд, аренда </w:t>
            </w: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частков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МФЦ)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ЮЗАО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Миклухо-Маклая, дом 42 (жилой фонд)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ЮЗАО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</w:t>
            </w: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Изюмская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43 (ЕГРП)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Лобачевского, дом 66А (ЕГРП)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</w:t>
            </w: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Крылатские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холмы, дом 3 корпус 2 (нежилой фонд)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Солнцевский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проспект, дом 12 (жилой фонд)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Молодогвардейская, дом 18(жилой/нежилой фонд, аренда </w:t>
            </w: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частков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СЗАО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Народного ополчения, дом 33 корпус 3 (нежилой фонд, аренда </w:t>
            </w: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частков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Большая набережная, дом 23/1 (жилой фонд, ЕГРП)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СЗАО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Дмитровское шоссе, дом 5 корпус 1 (жилой/нежилой фонд, аренда </w:t>
            </w: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частков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ЕГРП)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Зеленоград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Зеленоград, улица Юности, дом 5 (жилой/нежилой фонд, ЕГРП)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Новомосковский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Троицкий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округа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Щербинка, улица Юбилейная, дом 3 (физ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ица)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Новомосковский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Троицкий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округа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Троицк, улица Солнечная, дом 12 (физ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ица)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Новомосковский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Троицкий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округа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Апрелевка, улица Парковая, дом 1 строение 1 (физ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ица)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Новомосковский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Троицкий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округа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Москва, Варшавское шоссе, дом 152 корпус 1 (юридические лица)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Объекты </w:t>
            </w: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обственности</w:t>
            </w:r>
            <w:proofErr w:type="spellEnd"/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Орликов переулок, дом 3 строение 1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Объекты </w:t>
            </w: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</w:t>
            </w:r>
            <w:proofErr w:type="gram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обственности</w:t>
            </w:r>
            <w:proofErr w:type="spellEnd"/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Орликов переулок, дом 10 строение 1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арестов и прав на основе судебных актов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Рубцовская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набережная, дом 3 строение 1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ведения ЕГРП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Гаражная, дом 6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ведения ЕГРП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Колокольников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переулок, дом 22 строение 5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 незавершенного строительства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Рубцовская</w:t>
            </w:r>
            <w:proofErr w:type="spellEnd"/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набережная, дом 3 строение 1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 незавершенного строительства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 Мясницкий, 2/1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98B" w:rsidRPr="0095398B" w:rsidTr="0095398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прав на земельные участки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Орликов переулок, дом 10 строение 1</w:t>
            </w:r>
          </w:p>
        </w:tc>
        <w:tc>
          <w:tcPr>
            <w:tcW w:w="1814" w:type="dxa"/>
            <w:vAlign w:val="center"/>
            <w:hideMark/>
          </w:tcPr>
          <w:p w:rsidR="0095398B" w:rsidRPr="0095398B" w:rsidRDefault="0095398B" w:rsidP="00953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80E36" w:rsidRDefault="00980E36"/>
    <w:sectPr w:rsidR="00980E36" w:rsidSect="00980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398B"/>
    <w:rsid w:val="0095398B"/>
    <w:rsid w:val="00980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3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2115</Characters>
  <Application>Microsoft Office Word</Application>
  <DocSecurity>0</DocSecurity>
  <Lines>17</Lines>
  <Paragraphs>4</Paragraphs>
  <ScaleCrop>false</ScaleCrop>
  <Company>Microsoft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1</cp:revision>
  <dcterms:created xsi:type="dcterms:W3CDTF">2017-07-23T11:36:00Z</dcterms:created>
  <dcterms:modified xsi:type="dcterms:W3CDTF">2017-07-23T11:37:00Z</dcterms:modified>
</cp:coreProperties>
</file>